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A71B" w14:textId="47549F4A" w:rsidR="003C1F23" w:rsidRPr="00636C48" w:rsidRDefault="000D2C1B" w:rsidP="00636C48">
      <w:pPr>
        <w:pStyle w:val="Heading1"/>
        <w:rPr>
          <w:rStyle w:val="TitleChar"/>
        </w:rPr>
      </w:pPr>
      <w:r>
        <w:rPr>
          <w:rStyle w:val="TitleChar"/>
        </w:rPr>
        <w:t xml:space="preserve">Participant </w:t>
      </w:r>
      <w:r w:rsidR="003C1F23" w:rsidRPr="00636C48">
        <w:rPr>
          <w:rStyle w:val="TitleChar"/>
        </w:rPr>
        <w:t>Plain Language Statement</w:t>
      </w:r>
      <w:r w:rsidR="00D72DBC" w:rsidRPr="00636C48">
        <w:rPr>
          <w:rStyle w:val="TitleChar"/>
        </w:rPr>
        <w:t xml:space="preserve"> </w:t>
      </w:r>
    </w:p>
    <w:p w14:paraId="7A7795BD" w14:textId="234310CB" w:rsidR="003C1F23" w:rsidRPr="00F90C74" w:rsidRDefault="00042089" w:rsidP="00042089">
      <w:pPr>
        <w:pStyle w:val="Heading1"/>
      </w:pPr>
      <w:r w:rsidRPr="00042089">
        <w:rPr>
          <w:color w:val="00B050"/>
        </w:rPr>
        <w:br/>
      </w:r>
      <w:r w:rsidR="000D2C1B">
        <w:t>Research Project: Evaluation of the North East Melbourne (NEMA) Local Area Coordination (LAC) Service</w:t>
      </w:r>
    </w:p>
    <w:p w14:paraId="380DCDED" w14:textId="77777777" w:rsidR="0008360D" w:rsidRDefault="0008360D" w:rsidP="003C1F23">
      <w:pPr>
        <w:rPr>
          <w:rFonts w:cs="Arial"/>
        </w:rPr>
      </w:pPr>
    </w:p>
    <w:p w14:paraId="04A1CC60" w14:textId="5479EDB9" w:rsidR="00042089" w:rsidRPr="009F38D8" w:rsidRDefault="001F33E1" w:rsidP="00D54753">
      <w:pPr>
        <w:rPr>
          <w:rFonts w:cs="Arial"/>
          <w:color w:val="4F81BD" w:themeColor="accent1"/>
        </w:rPr>
      </w:pPr>
      <w:r>
        <w:rPr>
          <w:rFonts w:cs="Arial"/>
        </w:rPr>
        <w:t>Amanda Pagan</w:t>
      </w:r>
      <w:r w:rsidR="003C1F23" w:rsidRPr="00F90C74">
        <w:rPr>
          <w:rFonts w:cs="Arial"/>
          <w:color w:val="00B050"/>
        </w:rPr>
        <w:t xml:space="preserve"> </w:t>
      </w:r>
      <w:r w:rsidR="003C1F23" w:rsidRPr="00F90C74">
        <w:rPr>
          <w:rFonts w:cs="Arial"/>
        </w:rPr>
        <w:t>(</w:t>
      </w:r>
      <w:r w:rsidR="000B7189" w:rsidRPr="00D54753">
        <w:rPr>
          <w:rFonts w:cs="Arial"/>
        </w:rPr>
        <w:t>Principal Fellow, Inclusive Communities</w:t>
      </w:r>
      <w:r w:rsidR="003C1F23" w:rsidRPr="00D54753">
        <w:rPr>
          <w:rFonts w:cs="Arial"/>
        </w:rPr>
        <w:t>)</w:t>
      </w:r>
      <w:r w:rsidR="00D828CD" w:rsidRPr="00D54753">
        <w:rPr>
          <w:rFonts w:cs="Arial"/>
        </w:rPr>
        <w:t xml:space="preserve"> </w:t>
      </w:r>
      <w:r w:rsidR="003C1F23" w:rsidRPr="00D54753">
        <w:rPr>
          <w:rFonts w:cs="Arial"/>
        </w:rPr>
        <w:br/>
        <w:t xml:space="preserve">Tel: +61 </w:t>
      </w:r>
      <w:r w:rsidRPr="00D54753">
        <w:rPr>
          <w:rFonts w:cs="Arial"/>
        </w:rPr>
        <w:t>416156500</w:t>
      </w:r>
      <w:r w:rsidR="003C1F23" w:rsidRPr="00D54753">
        <w:rPr>
          <w:rFonts w:cs="Arial"/>
        </w:rPr>
        <w:t xml:space="preserve">   Email: </w:t>
      </w:r>
      <w:r w:rsidR="00D54753" w:rsidRPr="00D54753">
        <w:rPr>
          <w:rFonts w:cs="Arial"/>
        </w:rPr>
        <w:t>apagan@bsl.org.au</w:t>
      </w:r>
      <w:hyperlink r:id="rId7" w:history="1"/>
      <w:hyperlink r:id="rId8" w:history="1"/>
      <w:hyperlink r:id="rId9" w:history="1"/>
    </w:p>
    <w:p w14:paraId="4E2A3918" w14:textId="1B6D1FC9" w:rsidR="00C965A7" w:rsidRDefault="00062A43" w:rsidP="00E55534">
      <w:r w:rsidRPr="00F90C74">
        <w:rPr>
          <w:noProof/>
          <w:lang w:eastAsia="en-AU"/>
        </w:rPr>
        <mc:AlternateContent>
          <mc:Choice Requires="wps">
            <w:drawing>
              <wp:anchor distT="0" distB="0" distL="114300" distR="114300" simplePos="0" relativeHeight="251663360" behindDoc="0" locked="0" layoutInCell="1" allowOverlap="1" wp14:anchorId="0C5AF9D9" wp14:editId="192FB447">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194796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" strokecolor="#4579b8 [3044]"/>
            </w:pict>
          </mc:Fallback>
        </mc:AlternateContent>
      </w:r>
    </w:p>
    <w:p w14:paraId="106D914C" w14:textId="77777777" w:rsidR="007F010E" w:rsidRDefault="007F010E" w:rsidP="007F010E">
      <w:pPr>
        <w:autoSpaceDE w:val="0"/>
        <w:autoSpaceDN w:val="0"/>
        <w:adjustRightInd w:val="0"/>
        <w:spacing w:line="240" w:lineRule="auto"/>
      </w:pPr>
      <w:r>
        <w:t xml:space="preserve">Thank you for your interest in participating in this research project. </w:t>
      </w:r>
    </w:p>
    <w:p w14:paraId="0DA7039B" w14:textId="7FC146E9" w:rsidR="007F010E" w:rsidRDefault="007F010E" w:rsidP="007F010E">
      <w:pPr>
        <w:pStyle w:val="Header"/>
        <w:spacing w:before="240"/>
        <w:rPr>
          <w:rFonts w:ascii="Cambria" w:hAnsi="Cambria"/>
        </w:rPr>
      </w:pPr>
      <w:r>
        <w:rPr>
          <w:rFonts w:ascii="Cambria" w:hAnsi="Cambria"/>
        </w:rPr>
        <w:t>This is a</w:t>
      </w:r>
      <w:r w:rsidRPr="007F010E">
        <w:rPr>
          <w:b/>
        </w:rPr>
        <w:t xml:space="preserve"> </w:t>
      </w:r>
      <w:r>
        <w:rPr>
          <w:b/>
        </w:rPr>
        <w:t>Participant Information Sheet</w:t>
      </w:r>
      <w:r>
        <w:rPr>
          <w:rFonts w:ascii="Cambria" w:hAnsi="Cambria"/>
        </w:rPr>
        <w:t xml:space="preserve"> for research. We call a person who takes part in research a participant. </w:t>
      </w:r>
    </w:p>
    <w:p w14:paraId="3185AF85" w14:textId="77777777" w:rsidR="000E2D48" w:rsidRDefault="000E2D48" w:rsidP="000D2C1B">
      <w:pPr>
        <w:autoSpaceDE w:val="0"/>
        <w:autoSpaceDN w:val="0"/>
        <w:adjustRightInd w:val="0"/>
        <w:spacing w:line="240" w:lineRule="auto"/>
      </w:pPr>
    </w:p>
    <w:p w14:paraId="722791CA" w14:textId="0CEC046B" w:rsidR="000E2D48" w:rsidRDefault="007F010E" w:rsidP="000D2C1B">
      <w:pPr>
        <w:autoSpaceDE w:val="0"/>
        <w:autoSpaceDN w:val="0"/>
        <w:adjustRightInd w:val="0"/>
        <w:spacing w:line="240" w:lineRule="auto"/>
      </w:pPr>
      <w:r>
        <w:t>These pages</w:t>
      </w:r>
      <w:r w:rsidR="00B534EC">
        <w:t xml:space="preserve"> give</w:t>
      </w:r>
      <w:r w:rsidR="000E2D48">
        <w:t xml:space="preserve"> some details about the project.</w:t>
      </w:r>
      <w:r w:rsidR="000E2D48" w:rsidRPr="000E2D48">
        <w:t xml:space="preserve"> </w:t>
      </w:r>
      <w:r w:rsidR="000E2D48">
        <w:t xml:space="preserve">Please take </w:t>
      </w:r>
      <w:r>
        <w:t xml:space="preserve">some </w:t>
      </w:r>
      <w:r w:rsidR="000E2D48">
        <w:t>time to re</w:t>
      </w:r>
      <w:r>
        <w:t>ad them</w:t>
      </w:r>
      <w:r w:rsidR="000E2D48">
        <w:t>.</w:t>
      </w:r>
    </w:p>
    <w:p w14:paraId="6A264E08" w14:textId="77777777" w:rsidR="000E2D48" w:rsidRDefault="000E2D48" w:rsidP="000D2C1B">
      <w:pPr>
        <w:autoSpaceDE w:val="0"/>
        <w:autoSpaceDN w:val="0"/>
        <w:adjustRightInd w:val="0"/>
        <w:spacing w:line="240" w:lineRule="auto"/>
      </w:pPr>
    </w:p>
    <w:p w14:paraId="49FBE6A1" w14:textId="36AD4488" w:rsidR="000D2C1B" w:rsidRDefault="000E2D48" w:rsidP="000D2C1B">
      <w:pPr>
        <w:autoSpaceDE w:val="0"/>
        <w:autoSpaceDN w:val="0"/>
        <w:adjustRightInd w:val="0"/>
        <w:spacing w:line="240" w:lineRule="auto"/>
      </w:pPr>
      <w:r>
        <w:t>We have set out the questions you might want to ask, with our answers, so that you can talk about them before you decide if you would like to take part.</w:t>
      </w:r>
    </w:p>
    <w:p w14:paraId="5FCB8EFF" w14:textId="77777777" w:rsidR="000D2C1B" w:rsidRDefault="000D2C1B" w:rsidP="000D2C1B">
      <w:pPr>
        <w:autoSpaceDE w:val="0"/>
        <w:autoSpaceDN w:val="0"/>
        <w:adjustRightInd w:val="0"/>
        <w:spacing w:line="240" w:lineRule="auto"/>
      </w:pPr>
    </w:p>
    <w:p w14:paraId="1F39A4AE" w14:textId="5C18CCFB" w:rsidR="000D2C1B" w:rsidRDefault="000D2C1B" w:rsidP="000D2C1B">
      <w:pPr>
        <w:autoSpaceDE w:val="0"/>
        <w:autoSpaceDN w:val="0"/>
        <w:adjustRightInd w:val="0"/>
        <w:spacing w:line="240" w:lineRule="auto"/>
      </w:pPr>
      <w:r>
        <w:t>You may ask questions about anything you don’t understand or want to know more about.</w:t>
      </w:r>
    </w:p>
    <w:p w14:paraId="016F6B1A" w14:textId="77777777" w:rsidR="000D2C1B" w:rsidRDefault="000D2C1B" w:rsidP="000D2C1B">
      <w:pPr>
        <w:autoSpaceDE w:val="0"/>
        <w:autoSpaceDN w:val="0"/>
        <w:adjustRightInd w:val="0"/>
        <w:spacing w:line="240" w:lineRule="auto"/>
      </w:pPr>
    </w:p>
    <w:p w14:paraId="36CBF828" w14:textId="560D452B" w:rsidR="000D2C1B" w:rsidRPr="007F010E" w:rsidRDefault="002B48D9" w:rsidP="007F010E">
      <w:pPr>
        <w:rPr>
          <w:rFonts w:ascii="Cambria Math" w:hAnsi="Cambria Math"/>
          <w:szCs w:val="24"/>
        </w:rPr>
      </w:pPr>
      <w:r>
        <w:t xml:space="preserve">Please contact </w:t>
      </w:r>
      <w:r w:rsidR="00A51F24">
        <w:t>Amanda Pagan</w:t>
      </w:r>
      <w:r w:rsidR="000E2D48">
        <w:t>,</w:t>
      </w:r>
      <w:r w:rsidR="000E2D48" w:rsidRPr="000E2D48">
        <w:rPr>
          <w:rFonts w:ascii="Cambria Math" w:hAnsi="Cambria Math"/>
          <w:szCs w:val="24"/>
        </w:rPr>
        <w:t xml:space="preserve"> </w:t>
      </w:r>
      <w:r w:rsidR="000E2D48">
        <w:rPr>
          <w:rFonts w:ascii="Cambria Math" w:hAnsi="Cambria Math"/>
          <w:szCs w:val="24"/>
        </w:rPr>
        <w:t>by phone</w:t>
      </w:r>
      <w:r>
        <w:rPr>
          <w:rFonts w:ascii="Cambria Math" w:hAnsi="Cambria Math"/>
          <w:szCs w:val="24"/>
        </w:rPr>
        <w:t xml:space="preserve">: </w:t>
      </w:r>
      <w:r w:rsidR="00A51F24">
        <w:rPr>
          <w:rFonts w:ascii="Cambria Math" w:hAnsi="Cambria Math"/>
          <w:szCs w:val="24"/>
        </w:rPr>
        <w:t>0416156500</w:t>
      </w:r>
      <w:r w:rsidR="000E2D48">
        <w:rPr>
          <w:rFonts w:ascii="Cambria Math" w:hAnsi="Cambria Math"/>
          <w:szCs w:val="24"/>
        </w:rPr>
        <w:t>, or e</w:t>
      </w:r>
      <w:r w:rsidR="000E2D48" w:rsidRPr="00FD1937">
        <w:rPr>
          <w:rFonts w:ascii="Cambria Math" w:hAnsi="Cambria Math"/>
          <w:szCs w:val="24"/>
        </w:rPr>
        <w:t xml:space="preserve">mail </w:t>
      </w:r>
      <w:r w:rsidR="00A51F24">
        <w:rPr>
          <w:rFonts w:ascii="Cambria Math" w:hAnsi="Cambria Math"/>
          <w:szCs w:val="24"/>
        </w:rPr>
        <w:t>apagan</w:t>
      </w:r>
      <w:r w:rsidR="000E2D48" w:rsidRPr="005C5B28">
        <w:rPr>
          <w:rFonts w:ascii="Cambria Math" w:hAnsi="Cambria Math"/>
          <w:szCs w:val="24"/>
        </w:rPr>
        <w:t>@bsl.org.au</w:t>
      </w:r>
      <w:r w:rsidR="007F010E">
        <w:rPr>
          <w:rFonts w:ascii="Cambria Math" w:hAnsi="Cambria Math"/>
          <w:szCs w:val="24"/>
        </w:rPr>
        <w:t xml:space="preserve"> </w:t>
      </w:r>
      <w:r w:rsidR="000E2D48">
        <w:t xml:space="preserve">if you want more details. </w:t>
      </w:r>
    </w:p>
    <w:p w14:paraId="27D55789" w14:textId="2C8A64E7" w:rsidR="00C874B4" w:rsidRDefault="000E2D48" w:rsidP="00C874B4">
      <w:pPr>
        <w:pStyle w:val="Heading3"/>
      </w:pPr>
      <w:r>
        <w:t>Why is the research being done?</w:t>
      </w:r>
    </w:p>
    <w:p w14:paraId="45D075F2" w14:textId="77777777" w:rsidR="00CB1907" w:rsidRDefault="00CB1907" w:rsidP="000D2C1B">
      <w:pPr>
        <w:autoSpaceDE w:val="0"/>
        <w:autoSpaceDN w:val="0"/>
        <w:adjustRightInd w:val="0"/>
        <w:spacing w:line="240" w:lineRule="auto"/>
      </w:pPr>
    </w:p>
    <w:p w14:paraId="04D7426E" w14:textId="77777777" w:rsidR="007269B0" w:rsidRDefault="000B7189" w:rsidP="000D2C1B">
      <w:pPr>
        <w:autoSpaceDE w:val="0"/>
        <w:autoSpaceDN w:val="0"/>
        <w:adjustRightInd w:val="0"/>
        <w:spacing w:line="240" w:lineRule="auto"/>
      </w:pPr>
      <w:r>
        <w:t xml:space="preserve">To get access and funded supports through the NDIS, you would have some experience and exposure to Local Area Coordination (LAC). </w:t>
      </w:r>
    </w:p>
    <w:p w14:paraId="42C46476" w14:textId="77777777" w:rsidR="007269B0" w:rsidRDefault="007269B0" w:rsidP="000D2C1B">
      <w:pPr>
        <w:autoSpaceDE w:val="0"/>
        <w:autoSpaceDN w:val="0"/>
        <w:adjustRightInd w:val="0"/>
        <w:spacing w:line="240" w:lineRule="auto"/>
      </w:pPr>
    </w:p>
    <w:p w14:paraId="034ECF13" w14:textId="77777777" w:rsidR="007269B0" w:rsidRDefault="000D2C1B" w:rsidP="000D2C1B">
      <w:pPr>
        <w:autoSpaceDE w:val="0"/>
        <w:autoSpaceDN w:val="0"/>
        <w:adjustRightInd w:val="0"/>
        <w:spacing w:line="240" w:lineRule="auto"/>
      </w:pPr>
      <w:r>
        <w:t xml:space="preserve">Both the Local Area Coordination (LAC) service and the National Disability Insurance Scheme (NDIS) are new to The Brotherhood of St Laurence, and we want to keep improving over time. </w:t>
      </w:r>
    </w:p>
    <w:p w14:paraId="75AD2FE3" w14:textId="77777777" w:rsidR="007269B0" w:rsidRDefault="007269B0" w:rsidP="000D2C1B">
      <w:pPr>
        <w:autoSpaceDE w:val="0"/>
        <w:autoSpaceDN w:val="0"/>
        <w:adjustRightInd w:val="0"/>
        <w:spacing w:line="240" w:lineRule="auto"/>
      </w:pPr>
    </w:p>
    <w:p w14:paraId="4679EFA1" w14:textId="016AB4F8" w:rsidR="000D2C1B" w:rsidRDefault="000D2C1B" w:rsidP="000D2C1B">
      <w:pPr>
        <w:autoSpaceDE w:val="0"/>
        <w:autoSpaceDN w:val="0"/>
        <w:adjustRightInd w:val="0"/>
        <w:spacing w:line="240" w:lineRule="auto"/>
        <w:rPr>
          <w:rFonts w:ascii="Helvetica" w:hAnsi="Helvetica" w:cs="Helvetica"/>
          <w:sz w:val="30"/>
          <w:szCs w:val="30"/>
        </w:rPr>
      </w:pPr>
      <w:r>
        <w:t>So, t</w:t>
      </w:r>
      <w:r w:rsidRPr="001F33E1">
        <w:t xml:space="preserve">he </w:t>
      </w:r>
      <w:r>
        <w:t xml:space="preserve">North Eastern Melbourne Area (NEMA) LAC Evaluation is designed to look at how LAC can better: improve its practice; support people with disability to implement their plans; and work with communities to be more inclusive. </w:t>
      </w:r>
    </w:p>
    <w:p w14:paraId="4516A8EE" w14:textId="77777777" w:rsidR="007F010E" w:rsidRDefault="007F010E">
      <w:pPr>
        <w:spacing w:after="200"/>
        <w:rPr>
          <w:rFonts w:eastAsiaTheme="majorEastAsia" w:cstheme="majorBidi"/>
          <w:b/>
          <w:bCs/>
          <w:color w:val="1F497D" w:themeColor="text2"/>
        </w:rPr>
      </w:pPr>
      <w:r>
        <w:br w:type="page"/>
      </w:r>
    </w:p>
    <w:p w14:paraId="197574B8" w14:textId="581F5542" w:rsidR="00864450" w:rsidRPr="00F90C74" w:rsidRDefault="003C1F23" w:rsidP="00D72DBC">
      <w:pPr>
        <w:pStyle w:val="Heading3"/>
      </w:pPr>
      <w:r w:rsidRPr="00F90C74">
        <w:lastRenderedPageBreak/>
        <w:t xml:space="preserve">What will </w:t>
      </w:r>
      <w:r w:rsidR="00D828CD">
        <w:t>you</w:t>
      </w:r>
      <w:r w:rsidRPr="00F90C74">
        <w:t xml:space="preserve"> be asked to do?</w:t>
      </w:r>
    </w:p>
    <w:p w14:paraId="69499BFB" w14:textId="77777777" w:rsidR="00CB1907" w:rsidRDefault="00CB1907" w:rsidP="00E02153"/>
    <w:p w14:paraId="4A0B8046" w14:textId="3598C20E" w:rsidR="001F33E1" w:rsidRDefault="007F010E" w:rsidP="00E02153">
      <w:r>
        <w:t>If</w:t>
      </w:r>
      <w:r w:rsidR="00007E3D">
        <w:t xml:space="preserve"> you agree to participate</w:t>
      </w:r>
      <w:r w:rsidR="001F33E1">
        <w:t>, you will hav</w:t>
      </w:r>
      <w:r>
        <w:t>e a range of ways to take part</w:t>
      </w:r>
      <w:r w:rsidR="001F33E1">
        <w:t xml:space="preserve">. These include: </w:t>
      </w:r>
    </w:p>
    <w:p w14:paraId="40595386" w14:textId="77777777" w:rsidR="007F010E" w:rsidRDefault="007F010E" w:rsidP="00E02153"/>
    <w:p w14:paraId="2B603E26" w14:textId="00CBB142" w:rsidR="000D2C1B" w:rsidRDefault="000D2C1B" w:rsidP="000D2C1B">
      <w:pPr>
        <w:pStyle w:val="ListParagraph"/>
        <w:numPr>
          <w:ilvl w:val="0"/>
          <w:numId w:val="1"/>
        </w:numPr>
      </w:pPr>
      <w:r>
        <w:t xml:space="preserve">Answering </w:t>
      </w:r>
      <w:r w:rsidR="007D180F" w:rsidRPr="007D180F">
        <w:rPr>
          <w:b/>
        </w:rPr>
        <w:t xml:space="preserve">Research </w:t>
      </w:r>
      <w:r w:rsidRPr="00AB2F5B">
        <w:rPr>
          <w:b/>
        </w:rPr>
        <w:t>S</w:t>
      </w:r>
      <w:r w:rsidR="00AE011D">
        <w:rPr>
          <w:b/>
        </w:rPr>
        <w:t xml:space="preserve">urvey </w:t>
      </w:r>
      <w:r w:rsidR="00AE011D" w:rsidRPr="00AE011D">
        <w:t xml:space="preserve">questions </w:t>
      </w:r>
      <w:r w:rsidRPr="00F31FEC">
        <w:t>sent</w:t>
      </w:r>
      <w:r>
        <w:t xml:space="preserve"> to you by email </w:t>
      </w:r>
      <w:r w:rsidRPr="00F31FEC">
        <w:t>(</w:t>
      </w:r>
      <w:r w:rsidR="00AE011D">
        <w:t xml:space="preserve">up to </w:t>
      </w:r>
      <w:r w:rsidR="003741A7">
        <w:t>5</w:t>
      </w:r>
      <w:r w:rsidR="00AE011D">
        <w:t xml:space="preserve"> emails</w:t>
      </w:r>
      <w:r w:rsidRPr="00F31FEC">
        <w:t xml:space="preserve">) </w:t>
      </w:r>
      <w:r>
        <w:t>about your experience with: mainstream and community supports; planning; choice and control and other aspects of the NDIS (up to 20 mins per survey).</w:t>
      </w:r>
    </w:p>
    <w:p w14:paraId="3DE61D9D" w14:textId="77777777" w:rsidR="007F010E" w:rsidRDefault="007F010E" w:rsidP="007F010E">
      <w:pPr>
        <w:pStyle w:val="ListParagraph"/>
      </w:pPr>
    </w:p>
    <w:p w14:paraId="2D0B7207" w14:textId="771AACBA" w:rsidR="003741A7" w:rsidRDefault="000D2C1B" w:rsidP="003741A7">
      <w:pPr>
        <w:pStyle w:val="ListParagraph"/>
        <w:numPr>
          <w:ilvl w:val="0"/>
          <w:numId w:val="1"/>
        </w:numPr>
      </w:pPr>
      <w:r>
        <w:t xml:space="preserve">Participating in </w:t>
      </w:r>
      <w:r w:rsidRPr="00AB2F5B">
        <w:rPr>
          <w:b/>
        </w:rPr>
        <w:t>Themed Focus Groups</w:t>
      </w:r>
      <w:r>
        <w:rPr>
          <w:b/>
        </w:rPr>
        <w:t xml:space="preserve"> </w:t>
      </w:r>
      <w:r w:rsidR="002B48D9">
        <w:t>(up to 4</w:t>
      </w:r>
      <w:r w:rsidRPr="00AB2F5B">
        <w:t>)</w:t>
      </w:r>
      <w:r>
        <w:t xml:space="preserve"> </w:t>
      </w:r>
      <w:r w:rsidR="003741A7">
        <w:t xml:space="preserve">with other NEMA LAC participants </w:t>
      </w:r>
      <w:r>
        <w:t>to further develop opportunities that LAC could support communities to be more inclusive and/or provide opportunities for people to achie</w:t>
      </w:r>
      <w:r w:rsidR="00E03557">
        <w:t>ve their aspirations and dreams</w:t>
      </w:r>
      <w:r w:rsidR="002B48D9">
        <w:t xml:space="preserve"> (up to 6</w:t>
      </w:r>
      <w:r>
        <w:t xml:space="preserve"> hours, including travel per focus group).</w:t>
      </w:r>
      <w:r w:rsidR="007F010E">
        <w:t xml:space="preserve"> </w:t>
      </w:r>
      <w:r w:rsidR="003741A7">
        <w:t>Focus groups are themed around the key feature of LAC and the NDIS. You can choose one or more focus groups depending on your interests:</w:t>
      </w:r>
    </w:p>
    <w:p w14:paraId="2638A7D8" w14:textId="1E2B8520" w:rsidR="003741A7" w:rsidRDefault="003741A7" w:rsidP="007F010E">
      <w:pPr>
        <w:pStyle w:val="Header"/>
        <w:numPr>
          <w:ilvl w:val="1"/>
          <w:numId w:val="1"/>
        </w:numPr>
        <w:tabs>
          <w:tab w:val="clear" w:pos="4513"/>
          <w:tab w:val="clear" w:pos="9026"/>
        </w:tabs>
        <w:spacing w:before="120"/>
        <w:rPr>
          <w:rFonts w:ascii="Cambria" w:hAnsi="Cambria"/>
        </w:rPr>
      </w:pPr>
      <w:r w:rsidRPr="0036103E">
        <w:rPr>
          <w:rFonts w:ascii="Cambria" w:hAnsi="Cambria"/>
          <w:b/>
        </w:rPr>
        <w:t>Focus Group Theme 1: Community Inclusion</w:t>
      </w:r>
      <w:r w:rsidR="00950901" w:rsidRPr="0036103E">
        <w:rPr>
          <w:rFonts w:ascii="Cambria" w:hAnsi="Cambria"/>
        </w:rPr>
        <w:t xml:space="preserve"> to discuss the </w:t>
      </w:r>
      <w:r w:rsidR="0036103E">
        <w:rPr>
          <w:rFonts w:ascii="Cambria" w:hAnsi="Cambria"/>
        </w:rPr>
        <w:t xml:space="preserve">mainstream services you use, </w:t>
      </w:r>
      <w:r w:rsidR="0036103E" w:rsidRPr="0036103E">
        <w:rPr>
          <w:rFonts w:ascii="Cambria" w:hAnsi="Cambria"/>
        </w:rPr>
        <w:t>the extent</w:t>
      </w:r>
      <w:r w:rsidR="0036103E">
        <w:rPr>
          <w:rFonts w:ascii="Cambria" w:hAnsi="Cambria"/>
        </w:rPr>
        <w:t xml:space="preserve"> they meet your needs and if you face any barriers to getting what you need. </w:t>
      </w:r>
      <w:r w:rsidR="009C5D14">
        <w:rPr>
          <w:rFonts w:ascii="Cambria" w:hAnsi="Cambria"/>
        </w:rPr>
        <w:t xml:space="preserve">We would like to know what </w:t>
      </w:r>
      <w:r w:rsidR="009C5D14" w:rsidRPr="009C5D14">
        <w:rPr>
          <w:rFonts w:ascii="Cambria" w:hAnsi="Cambria"/>
        </w:rPr>
        <w:t xml:space="preserve">Community Inclusion means to you. </w:t>
      </w:r>
    </w:p>
    <w:p w14:paraId="5659B0B6" w14:textId="77777777" w:rsidR="009C5D14" w:rsidRPr="009C5D14" w:rsidRDefault="009C5D14" w:rsidP="009C5D14">
      <w:pPr>
        <w:pStyle w:val="Header"/>
        <w:tabs>
          <w:tab w:val="clear" w:pos="4513"/>
          <w:tab w:val="clear" w:pos="9026"/>
        </w:tabs>
        <w:spacing w:before="120"/>
        <w:ind w:left="1440"/>
        <w:rPr>
          <w:rFonts w:ascii="Cambria" w:hAnsi="Cambria"/>
        </w:rPr>
      </w:pPr>
    </w:p>
    <w:p w14:paraId="21C094A9" w14:textId="33B51EAE" w:rsidR="003741A7" w:rsidRPr="002B48D9" w:rsidRDefault="003741A7" w:rsidP="007F010E">
      <w:pPr>
        <w:pStyle w:val="Header"/>
        <w:numPr>
          <w:ilvl w:val="1"/>
          <w:numId w:val="1"/>
        </w:numPr>
        <w:tabs>
          <w:tab w:val="clear" w:pos="4513"/>
          <w:tab w:val="clear" w:pos="9026"/>
        </w:tabs>
        <w:spacing w:before="120"/>
        <w:rPr>
          <w:rFonts w:ascii="Cambria" w:hAnsi="Cambria"/>
          <w:b/>
        </w:rPr>
      </w:pPr>
      <w:r w:rsidRPr="009C5D14">
        <w:rPr>
          <w:rFonts w:ascii="Cambria" w:hAnsi="Cambria"/>
          <w:b/>
        </w:rPr>
        <w:t>Focus Group Theme 2: Independence, Choice and Control</w:t>
      </w:r>
      <w:r w:rsidR="0036103E" w:rsidRPr="009C5D14">
        <w:rPr>
          <w:rFonts w:ascii="Cambria" w:hAnsi="Cambria"/>
        </w:rPr>
        <w:t xml:space="preserve"> </w:t>
      </w:r>
      <w:r w:rsidR="009C5D14" w:rsidRPr="009C5D14">
        <w:rPr>
          <w:rFonts w:ascii="Cambria" w:hAnsi="Cambria"/>
        </w:rPr>
        <w:t>to talk about how you feel about your abilit</w:t>
      </w:r>
      <w:r w:rsidR="00E03557">
        <w:rPr>
          <w:rFonts w:ascii="Cambria" w:hAnsi="Cambria"/>
        </w:rPr>
        <w:t xml:space="preserve">y to advocate for what you want, </w:t>
      </w:r>
      <w:r w:rsidR="009C5D14" w:rsidRPr="009C5D14">
        <w:rPr>
          <w:rFonts w:ascii="Cambria" w:hAnsi="Cambria"/>
        </w:rPr>
        <w:t xml:space="preserve">either with a service provider or in life. </w:t>
      </w:r>
    </w:p>
    <w:p w14:paraId="34AEDF95" w14:textId="77777777" w:rsidR="002B48D9" w:rsidRDefault="002B48D9" w:rsidP="002B48D9">
      <w:pPr>
        <w:pStyle w:val="ListParagraph"/>
        <w:rPr>
          <w:rFonts w:ascii="Cambria" w:hAnsi="Cambria"/>
          <w:b/>
        </w:rPr>
      </w:pPr>
    </w:p>
    <w:p w14:paraId="33C41805" w14:textId="57A2C88B" w:rsidR="002B48D9" w:rsidRPr="009C5D14" w:rsidRDefault="002B48D9" w:rsidP="002B48D9">
      <w:pPr>
        <w:pStyle w:val="Header"/>
        <w:numPr>
          <w:ilvl w:val="1"/>
          <w:numId w:val="1"/>
        </w:numPr>
        <w:tabs>
          <w:tab w:val="clear" w:pos="4513"/>
          <w:tab w:val="clear" w:pos="9026"/>
        </w:tabs>
        <w:spacing w:before="120"/>
        <w:rPr>
          <w:rFonts w:ascii="Cambria" w:hAnsi="Cambria"/>
          <w:b/>
        </w:rPr>
      </w:pPr>
      <w:r>
        <w:rPr>
          <w:rFonts w:ascii="Cambria" w:hAnsi="Cambria"/>
          <w:b/>
        </w:rPr>
        <w:t>Focus Group Theme 3</w:t>
      </w:r>
      <w:r w:rsidRPr="009C5D14">
        <w:rPr>
          <w:rFonts w:ascii="Cambria" w:hAnsi="Cambria"/>
          <w:b/>
        </w:rPr>
        <w:t xml:space="preserve">: </w:t>
      </w:r>
      <w:r>
        <w:rPr>
          <w:rFonts w:ascii="Cambria" w:hAnsi="Cambria"/>
          <w:b/>
        </w:rPr>
        <w:t>Planning</w:t>
      </w:r>
      <w:r w:rsidRPr="009C5D14">
        <w:rPr>
          <w:rFonts w:ascii="Cambria" w:hAnsi="Cambria"/>
          <w:b/>
        </w:rPr>
        <w:t>, Choice and Control</w:t>
      </w:r>
      <w:r w:rsidRPr="009C5D14">
        <w:rPr>
          <w:rFonts w:ascii="Cambria" w:hAnsi="Cambria"/>
        </w:rPr>
        <w:t xml:space="preserve"> to talk about how you feel about your abilit</w:t>
      </w:r>
      <w:r>
        <w:rPr>
          <w:rFonts w:ascii="Cambria" w:hAnsi="Cambria"/>
        </w:rPr>
        <w:t>y to advocate for what you want in your plan.</w:t>
      </w:r>
      <w:r w:rsidRPr="009C5D14">
        <w:rPr>
          <w:rFonts w:ascii="Cambria" w:hAnsi="Cambria"/>
        </w:rPr>
        <w:t xml:space="preserve"> </w:t>
      </w:r>
    </w:p>
    <w:p w14:paraId="49DD2CF4" w14:textId="77777777" w:rsidR="009C5D14" w:rsidRPr="009C5D14" w:rsidRDefault="009C5D14" w:rsidP="002B48D9">
      <w:pPr>
        <w:pStyle w:val="Header"/>
        <w:tabs>
          <w:tab w:val="clear" w:pos="4513"/>
          <w:tab w:val="clear" w:pos="9026"/>
        </w:tabs>
        <w:spacing w:before="120"/>
        <w:rPr>
          <w:rFonts w:ascii="Cambria" w:hAnsi="Cambria"/>
          <w:b/>
        </w:rPr>
      </w:pPr>
    </w:p>
    <w:p w14:paraId="6112B997" w14:textId="0EFBEB4B" w:rsidR="003741A7" w:rsidRPr="009C5D14" w:rsidRDefault="002B48D9" w:rsidP="007F010E">
      <w:pPr>
        <w:pStyle w:val="Header"/>
        <w:numPr>
          <w:ilvl w:val="1"/>
          <w:numId w:val="1"/>
        </w:numPr>
        <w:tabs>
          <w:tab w:val="clear" w:pos="4513"/>
          <w:tab w:val="clear" w:pos="9026"/>
        </w:tabs>
        <w:spacing w:before="120"/>
        <w:rPr>
          <w:rFonts w:ascii="Cambria" w:hAnsi="Cambria"/>
        </w:rPr>
      </w:pPr>
      <w:r>
        <w:rPr>
          <w:rFonts w:ascii="Cambria" w:hAnsi="Cambria"/>
          <w:b/>
        </w:rPr>
        <w:t>Focus Group Theme 4</w:t>
      </w:r>
      <w:r w:rsidR="003741A7" w:rsidRPr="009C5D14">
        <w:rPr>
          <w:rFonts w:ascii="Cambria" w:hAnsi="Cambria"/>
          <w:b/>
        </w:rPr>
        <w:t xml:space="preserve">: Individual and Community Capacity Building </w:t>
      </w:r>
      <w:r w:rsidR="009C5D14" w:rsidRPr="009C5D14">
        <w:rPr>
          <w:rFonts w:ascii="Cambria" w:hAnsi="Cambria"/>
        </w:rPr>
        <w:t>to talk about your experience of developing your plan with LAC. One of the roles of LAC is to support participants in the NDIS to develop capacity over time in relation to your plan. We would like to know what capacity building means to you.</w:t>
      </w:r>
    </w:p>
    <w:p w14:paraId="2AD3635F" w14:textId="77777777" w:rsidR="003741A7" w:rsidRDefault="003741A7" w:rsidP="003741A7"/>
    <w:p w14:paraId="457DC385" w14:textId="1872DBF7" w:rsidR="003741A7" w:rsidRDefault="003741A7" w:rsidP="003741A7">
      <w:pPr>
        <w:pStyle w:val="ListParagraph"/>
        <w:numPr>
          <w:ilvl w:val="0"/>
          <w:numId w:val="1"/>
        </w:numPr>
      </w:pPr>
      <w:r>
        <w:t xml:space="preserve">Participating in a </w:t>
      </w:r>
      <w:r w:rsidRPr="00AB2F5B">
        <w:rPr>
          <w:b/>
        </w:rPr>
        <w:t>Panel Discussion</w:t>
      </w:r>
      <w:r>
        <w:t xml:space="preserve"> with fellow LAC participants </w:t>
      </w:r>
      <w:r w:rsidR="009C5D14">
        <w:t xml:space="preserve">and some staff </w:t>
      </w:r>
      <w:r>
        <w:t>to further develop actions that improve</w:t>
      </w:r>
      <w:r w:rsidR="00E03557">
        <w:t xml:space="preserve"> service delivery of LAC </w:t>
      </w:r>
      <w:r w:rsidR="00AE011D">
        <w:t>(4</w:t>
      </w:r>
      <w:r>
        <w:t xml:space="preserve"> hours, including travel per panel day)</w:t>
      </w:r>
      <w:r w:rsidR="007F010E">
        <w:t>.</w:t>
      </w:r>
    </w:p>
    <w:p w14:paraId="175298CB" w14:textId="77777777" w:rsidR="007F010E" w:rsidRDefault="007F010E" w:rsidP="007F010E">
      <w:pPr>
        <w:pStyle w:val="ListParagraph"/>
      </w:pPr>
    </w:p>
    <w:p w14:paraId="404759D5" w14:textId="6DCD58A8" w:rsidR="003741A7" w:rsidRDefault="003741A7" w:rsidP="003741A7">
      <w:pPr>
        <w:pStyle w:val="ListParagraph"/>
        <w:numPr>
          <w:ilvl w:val="0"/>
          <w:numId w:val="1"/>
        </w:numPr>
      </w:pPr>
      <w:r>
        <w:t xml:space="preserve">Participating in </w:t>
      </w:r>
      <w:r w:rsidR="007F010E">
        <w:rPr>
          <w:b/>
        </w:rPr>
        <w:t>Individual I</w:t>
      </w:r>
      <w:r w:rsidRPr="007F010E">
        <w:rPr>
          <w:b/>
        </w:rPr>
        <w:t>nterviews</w:t>
      </w:r>
      <w:r>
        <w:t xml:space="preserve"> to understand how you ar</w:t>
      </w:r>
      <w:r w:rsidR="00E03557">
        <w:t>e experiencing LAC and the NDIS</w:t>
      </w:r>
      <w:r>
        <w:t xml:space="preserve"> (3 hours, including travel per interview).</w:t>
      </w:r>
    </w:p>
    <w:p w14:paraId="5E49F570" w14:textId="77777777" w:rsidR="009C5D14" w:rsidRDefault="009C5D14">
      <w:pPr>
        <w:spacing w:after="200"/>
        <w:rPr>
          <w:rFonts w:eastAsiaTheme="majorEastAsia" w:cstheme="majorBidi"/>
          <w:b/>
          <w:bCs/>
          <w:color w:val="1F497D" w:themeColor="text2"/>
        </w:rPr>
      </w:pPr>
      <w:r>
        <w:br w:type="page"/>
      </w:r>
    </w:p>
    <w:p w14:paraId="0D426E41" w14:textId="794EC78A" w:rsidR="007F010E" w:rsidRDefault="007F010E" w:rsidP="007F010E">
      <w:pPr>
        <w:pStyle w:val="Heading3"/>
      </w:pPr>
      <w:r>
        <w:lastRenderedPageBreak/>
        <w:t>Who will be in the research project?</w:t>
      </w:r>
    </w:p>
    <w:p w14:paraId="15EC10F3" w14:textId="3844816B" w:rsidR="007F010E" w:rsidRPr="004266AA" w:rsidRDefault="003741A7" w:rsidP="007F010E">
      <w:r w:rsidRPr="00CB1907">
        <w:t xml:space="preserve">We are hoping to hear from </w:t>
      </w:r>
      <w:r w:rsidR="00CB1907" w:rsidRPr="00CB1907">
        <w:t>lots</w:t>
      </w:r>
      <w:r w:rsidR="000E2D48" w:rsidRPr="00CB1907">
        <w:t xml:space="preserve"> of </w:t>
      </w:r>
      <w:r w:rsidRPr="00CB1907">
        <w:t>participants</w:t>
      </w:r>
      <w:r w:rsidR="007D180F" w:rsidRPr="00CB1907">
        <w:t>. The Research Surveys will be sent to all</w:t>
      </w:r>
      <w:r w:rsidR="007D180F">
        <w:t xml:space="preserve"> participants by email. Each f</w:t>
      </w:r>
      <w:r w:rsidR="00005F89">
        <w:t xml:space="preserve">ocus group will </w:t>
      </w:r>
      <w:r w:rsidR="00005F89" w:rsidRPr="00AC265B">
        <w:t xml:space="preserve">include up to </w:t>
      </w:r>
      <w:r w:rsidR="00AC265B" w:rsidRPr="00AC265B">
        <w:t>6</w:t>
      </w:r>
      <w:r w:rsidR="00005F89" w:rsidRPr="00AC265B">
        <w:t xml:space="preserve"> people with a disability who have an experience of the LAC service. The Panel Discussion </w:t>
      </w:r>
      <w:r w:rsidR="00E03557">
        <w:t>will include approx.</w:t>
      </w:r>
      <w:r w:rsidR="00AC265B">
        <w:t xml:space="preserve"> 12</w:t>
      </w:r>
      <w:r w:rsidR="00005F89" w:rsidRPr="00AC265B">
        <w:t xml:space="preserve"> people</w:t>
      </w:r>
      <w:r w:rsidR="00005F89">
        <w:t xml:space="preserve"> </w:t>
      </w:r>
      <w:r w:rsidR="00AC265B">
        <w:t xml:space="preserve">including those </w:t>
      </w:r>
      <w:r w:rsidR="00005F89">
        <w:t>with</w:t>
      </w:r>
      <w:r w:rsidR="00AC265B">
        <w:t xml:space="preserve"> a</w:t>
      </w:r>
      <w:r w:rsidR="00005F89">
        <w:t xml:space="preserve"> disability and some LAC staff. This panel</w:t>
      </w:r>
      <w:r w:rsidR="007F010E" w:rsidRPr="004266AA">
        <w:t xml:space="preserve"> will not include LAC staff who have a planning relationship with you or any other participants with a disability who take pa</w:t>
      </w:r>
      <w:r w:rsidR="00005F89">
        <w:t>rt in the panel</w:t>
      </w:r>
      <w:r w:rsidR="007F010E" w:rsidRPr="004266AA">
        <w:t xml:space="preserve">. We are doing this to avoid any concern that you or others may feel about providing critical feedback on the NDIS and the planning process provided by LAC. </w:t>
      </w:r>
    </w:p>
    <w:p w14:paraId="2A92B559" w14:textId="6F256E3C" w:rsidR="007F010E" w:rsidRPr="00F90C74" w:rsidRDefault="007F010E" w:rsidP="007F010E">
      <w:pPr>
        <w:pStyle w:val="Heading3"/>
      </w:pPr>
      <w:r>
        <w:t>Do I have to take part</w:t>
      </w:r>
      <w:r w:rsidRPr="00F90C74">
        <w:t>?</w:t>
      </w:r>
    </w:p>
    <w:p w14:paraId="5943D7B2" w14:textId="77777777" w:rsidR="007F010E" w:rsidRPr="00F90C74" w:rsidRDefault="007F010E" w:rsidP="007F010E">
      <w:r>
        <w:t>No. You decide if you want to take part in research or not. Even if you say ‘yes’, you can drop out at any time if you change your mind.</w:t>
      </w:r>
    </w:p>
    <w:p w14:paraId="1AB6A2A1" w14:textId="77777777" w:rsidR="007F010E" w:rsidRDefault="007F010E" w:rsidP="007F010E">
      <w:pPr>
        <w:pStyle w:val="Heading3"/>
      </w:pPr>
      <w:r>
        <w:t>Do I have to decide now?</w:t>
      </w:r>
    </w:p>
    <w:p w14:paraId="6B89C198" w14:textId="77777777" w:rsidR="007F010E" w:rsidRDefault="007F010E" w:rsidP="007F010E">
      <w:r>
        <w:t xml:space="preserve">If you are not sure about joining the research, ask for time to think about it. Most kinds of research can wait. You may want to talk to your family or friends before you decide. </w:t>
      </w:r>
    </w:p>
    <w:p w14:paraId="1ED4CC85" w14:textId="0D5BC3CC" w:rsidR="007F010E" w:rsidRDefault="007F010E" w:rsidP="007F010E">
      <w:pPr>
        <w:pStyle w:val="Heading3"/>
      </w:pPr>
      <w:r>
        <w:t>What will happen if I say ‘no’?</w:t>
      </w:r>
    </w:p>
    <w:p w14:paraId="64B6DE29" w14:textId="3CF3A967" w:rsidR="007F010E" w:rsidRPr="00022133" w:rsidRDefault="007F010E" w:rsidP="007F010E">
      <w:r>
        <w:t>You may worry about saying no, i</w:t>
      </w:r>
      <w:r w:rsidR="00CB1907">
        <w:t xml:space="preserve">f your Local Area Coordinator first talked </w:t>
      </w:r>
      <w:r>
        <w:t xml:space="preserve">to </w:t>
      </w:r>
      <w:r w:rsidR="00CB1907">
        <w:t xml:space="preserve">you about the </w:t>
      </w:r>
      <w:r>
        <w:t xml:space="preserve">research. </w:t>
      </w:r>
      <w:r w:rsidR="00CB1907">
        <w:t xml:space="preserve">We want to </w:t>
      </w:r>
      <w:r>
        <w:t>make it cle</w:t>
      </w:r>
      <w:r w:rsidR="00E03557">
        <w:t>ar that even if you refuse, your Local Area Coordinator</w:t>
      </w:r>
      <w:r>
        <w:t xml:space="preserve"> will go on giving you the best support that they can. </w:t>
      </w:r>
    </w:p>
    <w:p w14:paraId="0785A8A8" w14:textId="5A34D03F" w:rsidR="000E2D48" w:rsidRDefault="000E2D48" w:rsidP="000E2D48">
      <w:pPr>
        <w:pStyle w:val="Heading3"/>
      </w:pPr>
      <w:r>
        <w:t>Will doing the research help me?</w:t>
      </w:r>
    </w:p>
    <w:p w14:paraId="70395759" w14:textId="19C9F0A9" w:rsidR="00934F5A" w:rsidRPr="00934F5A" w:rsidRDefault="00022133" w:rsidP="00934F5A">
      <w:pPr>
        <w:rPr>
          <w:color w:val="000000" w:themeColor="text1"/>
        </w:rPr>
      </w:pPr>
      <w:r w:rsidRPr="00934F5A">
        <w:rPr>
          <w:color w:val="000000" w:themeColor="text1"/>
        </w:rPr>
        <w:t xml:space="preserve">We hope you enjoy talking to us. The main aim is </w:t>
      </w:r>
      <w:r w:rsidR="003F5072" w:rsidRPr="00934F5A">
        <w:rPr>
          <w:color w:val="000000" w:themeColor="text1"/>
        </w:rPr>
        <w:t xml:space="preserve">to encourage participation of people with disability in all </w:t>
      </w:r>
      <w:r w:rsidR="00AE5A6B" w:rsidRPr="00934F5A">
        <w:rPr>
          <w:color w:val="000000" w:themeColor="text1"/>
        </w:rPr>
        <w:t>stages of the research</w:t>
      </w:r>
      <w:r w:rsidR="00934F5A">
        <w:rPr>
          <w:color w:val="000000" w:themeColor="text1"/>
        </w:rPr>
        <w:t xml:space="preserve"> and to create </w:t>
      </w:r>
      <w:r w:rsidR="00934F5A" w:rsidRPr="00934F5A">
        <w:rPr>
          <w:color w:val="000000" w:themeColor="text1"/>
        </w:rPr>
        <w:t>a sense of ownership and empowerment in your local region and the role of the LAC within the region;</w:t>
      </w:r>
    </w:p>
    <w:p w14:paraId="20ACF783" w14:textId="73225118" w:rsidR="003F5072" w:rsidRPr="003F5072" w:rsidRDefault="003F5072" w:rsidP="00786823">
      <w:pPr>
        <w:rPr>
          <w:color w:val="000000" w:themeColor="text1"/>
        </w:rPr>
      </w:pPr>
      <w:r w:rsidRPr="003F5072">
        <w:rPr>
          <w:color w:val="000000" w:themeColor="text1"/>
        </w:rPr>
        <w:t>Participation will provide</w:t>
      </w:r>
      <w:r w:rsidR="00AE5A6B">
        <w:rPr>
          <w:color w:val="000000" w:themeColor="text1"/>
        </w:rPr>
        <w:t xml:space="preserve"> you with</w:t>
      </w:r>
      <w:r w:rsidR="00934F5A">
        <w:rPr>
          <w:color w:val="000000" w:themeColor="text1"/>
        </w:rPr>
        <w:t xml:space="preserve"> the opportunity to</w:t>
      </w:r>
      <w:r w:rsidRPr="003F5072">
        <w:rPr>
          <w:color w:val="000000" w:themeColor="text1"/>
        </w:rPr>
        <w:t>:</w:t>
      </w:r>
    </w:p>
    <w:p w14:paraId="26A01E9B" w14:textId="5CB16FC8" w:rsidR="003F5072" w:rsidRPr="003F5072" w:rsidRDefault="00934F5A" w:rsidP="003F5072">
      <w:pPr>
        <w:pStyle w:val="ListParagraph"/>
        <w:numPr>
          <w:ilvl w:val="0"/>
          <w:numId w:val="2"/>
        </w:numPr>
        <w:rPr>
          <w:color w:val="000000" w:themeColor="text1"/>
        </w:rPr>
      </w:pPr>
      <w:r>
        <w:rPr>
          <w:color w:val="000000" w:themeColor="text1"/>
        </w:rPr>
        <w:t>H</w:t>
      </w:r>
      <w:r w:rsidR="003F5072" w:rsidRPr="003F5072">
        <w:rPr>
          <w:color w:val="000000" w:themeColor="text1"/>
        </w:rPr>
        <w:t>ave a say in the delivery and design of your local LAC service;</w:t>
      </w:r>
    </w:p>
    <w:p w14:paraId="67C2D4C2" w14:textId="63C0C4E5" w:rsidR="003F5072" w:rsidRPr="003F5072" w:rsidRDefault="00934F5A" w:rsidP="003F5072">
      <w:pPr>
        <w:pStyle w:val="ListParagraph"/>
        <w:numPr>
          <w:ilvl w:val="0"/>
          <w:numId w:val="2"/>
        </w:numPr>
        <w:rPr>
          <w:color w:val="000000" w:themeColor="text1"/>
        </w:rPr>
      </w:pPr>
      <w:r>
        <w:rPr>
          <w:color w:val="000000" w:themeColor="text1"/>
        </w:rPr>
        <w:t>M</w:t>
      </w:r>
      <w:r w:rsidR="003F5072" w:rsidRPr="003F5072">
        <w:rPr>
          <w:color w:val="000000" w:themeColor="text1"/>
        </w:rPr>
        <w:t>eet with other people with disability to make the NDIS better;</w:t>
      </w:r>
    </w:p>
    <w:p w14:paraId="2DB29B45" w14:textId="37A169EF" w:rsidR="003F5072" w:rsidRPr="003F5072" w:rsidRDefault="00934F5A" w:rsidP="003F5072">
      <w:pPr>
        <w:pStyle w:val="ListParagraph"/>
        <w:numPr>
          <w:ilvl w:val="0"/>
          <w:numId w:val="2"/>
        </w:numPr>
        <w:rPr>
          <w:color w:val="000000" w:themeColor="text1"/>
        </w:rPr>
      </w:pPr>
      <w:r>
        <w:rPr>
          <w:color w:val="000000" w:themeColor="text1"/>
        </w:rPr>
        <w:t>D</w:t>
      </w:r>
      <w:r w:rsidR="003F5072" w:rsidRPr="003F5072">
        <w:rPr>
          <w:color w:val="000000" w:themeColor="text1"/>
        </w:rPr>
        <w:t>evelop your experience and exposure with research and researchers;</w:t>
      </w:r>
    </w:p>
    <w:p w14:paraId="37FB792A" w14:textId="32F95596" w:rsidR="00786823" w:rsidRPr="003F5072" w:rsidRDefault="00934F5A" w:rsidP="003F5072">
      <w:pPr>
        <w:pStyle w:val="ListParagraph"/>
        <w:numPr>
          <w:ilvl w:val="0"/>
          <w:numId w:val="2"/>
        </w:numPr>
        <w:rPr>
          <w:color w:val="000000" w:themeColor="text1"/>
        </w:rPr>
      </w:pPr>
      <w:r>
        <w:rPr>
          <w:color w:val="000000" w:themeColor="text1"/>
        </w:rPr>
        <w:t>B</w:t>
      </w:r>
      <w:r w:rsidR="003F5072" w:rsidRPr="003F5072">
        <w:rPr>
          <w:color w:val="000000" w:themeColor="text1"/>
        </w:rPr>
        <w:t xml:space="preserve">e </w:t>
      </w:r>
      <w:r w:rsidR="00D828CD">
        <w:rPr>
          <w:color w:val="000000" w:themeColor="text1"/>
        </w:rPr>
        <w:t>paid for sharing your expertise in</w:t>
      </w:r>
      <w:r w:rsidR="003373B9">
        <w:rPr>
          <w:color w:val="000000" w:themeColor="text1"/>
        </w:rPr>
        <w:t xml:space="preserve"> Focus Groups, Individual Interviews and a Discussion Panel.</w:t>
      </w:r>
    </w:p>
    <w:p w14:paraId="291107DF" w14:textId="79E2750D" w:rsidR="00C9392D" w:rsidRDefault="00C9392D" w:rsidP="0031799D">
      <w:pPr>
        <w:pStyle w:val="Heading3"/>
      </w:pPr>
      <w:r>
        <w:t xml:space="preserve">What are the possible </w:t>
      </w:r>
      <w:r w:rsidR="000B7189">
        <w:t>benefits</w:t>
      </w:r>
      <w:r>
        <w:t xml:space="preserve"> for the community</w:t>
      </w:r>
    </w:p>
    <w:p w14:paraId="0D67C8E3" w14:textId="4BE9928B" w:rsidR="000B7189" w:rsidRDefault="000B7189" w:rsidP="004266AA">
      <w:r>
        <w:t xml:space="preserve">We believe that </w:t>
      </w:r>
      <w:r w:rsidR="008D4CEF">
        <w:t xml:space="preserve">the success of the NDIS in your community </w:t>
      </w:r>
      <w:r w:rsidR="00AE011D">
        <w:t xml:space="preserve">relies </w:t>
      </w:r>
      <w:r w:rsidR="008D4CEF">
        <w:t xml:space="preserve">on the voices of people with disability being at the centre of developing LAC. This will mean more community ownership and help to find new ways to drive communities to be more supportive and inclusive, so that the dreams and aspirations of people with disability can be achieved. </w:t>
      </w:r>
    </w:p>
    <w:p w14:paraId="0A185834" w14:textId="77777777" w:rsidR="007F010E" w:rsidRDefault="007F010E" w:rsidP="007F010E">
      <w:pPr>
        <w:pStyle w:val="Heading3"/>
      </w:pPr>
      <w:r>
        <w:lastRenderedPageBreak/>
        <w:t>Could there be any problems for me if I take part?</w:t>
      </w:r>
    </w:p>
    <w:p w14:paraId="098B7801" w14:textId="014ED90A" w:rsidR="003F5072" w:rsidRDefault="00D828CD" w:rsidP="004266AA">
      <w:r w:rsidRPr="004266AA">
        <w:t>We believe that the risks of participating in th</w:t>
      </w:r>
      <w:r w:rsidR="00AE5A6B" w:rsidRPr="004266AA">
        <w:t xml:space="preserve">is research are low. </w:t>
      </w:r>
      <w:r w:rsidR="007F010E">
        <w:t>A</w:t>
      </w:r>
      <w:r w:rsidR="000B7189" w:rsidRPr="004266AA">
        <w:t xml:space="preserve"> possible risk to you, </w:t>
      </w:r>
      <w:r w:rsidR="003F5072" w:rsidRPr="004266AA">
        <w:t xml:space="preserve">that we </w:t>
      </w:r>
      <w:r w:rsidRPr="004266AA">
        <w:t>will work ha</w:t>
      </w:r>
      <w:r w:rsidR="000B7189" w:rsidRPr="004266AA">
        <w:t>r</w:t>
      </w:r>
      <w:r w:rsidRPr="004266AA">
        <w:t>d to prevent</w:t>
      </w:r>
      <w:r w:rsidR="000B7189" w:rsidRPr="004266AA">
        <w:t>,</w:t>
      </w:r>
      <w:r w:rsidR="003F5072" w:rsidRPr="004266AA">
        <w:t xml:space="preserve"> is that </w:t>
      </w:r>
      <w:r w:rsidR="00AE5A6B" w:rsidRPr="004266AA">
        <w:t>you may not</w:t>
      </w:r>
      <w:r w:rsidR="003F5072" w:rsidRPr="004266AA">
        <w:t xml:space="preserve"> feel empowered or heard as a result of participating in the research. To manage this, training and support will be provided by the research team thr</w:t>
      </w:r>
      <w:r w:rsidR="007F010E">
        <w:t>oughout the evaluation period.</w:t>
      </w:r>
    </w:p>
    <w:p w14:paraId="11EB962D" w14:textId="14AFB76C" w:rsidR="007F010E" w:rsidRPr="00F90C74" w:rsidRDefault="007F010E" w:rsidP="007F010E">
      <w:pPr>
        <w:pStyle w:val="Heading3"/>
      </w:pPr>
      <w:r>
        <w:t>Who will know if I am in the research or what I have talked about?</w:t>
      </w:r>
    </w:p>
    <w:p w14:paraId="15ED06C1" w14:textId="5AA7CEE3" w:rsidR="007F010E" w:rsidRPr="006C79A9" w:rsidRDefault="007F010E" w:rsidP="007F010E">
      <w:pPr>
        <w:rPr>
          <w:color w:val="000000" w:themeColor="text1"/>
        </w:rPr>
      </w:pPr>
      <w:r w:rsidRPr="006C79A9">
        <w:rPr>
          <w:color w:val="000000" w:themeColor="text1"/>
        </w:rPr>
        <w:t>All information will be kept anonymous and confidential</w:t>
      </w:r>
      <w:r>
        <w:rPr>
          <w:color w:val="000000" w:themeColor="text1"/>
        </w:rPr>
        <w:t>.</w:t>
      </w:r>
      <w:r w:rsidRPr="006C79A9">
        <w:rPr>
          <w:color w:val="000000" w:themeColor="text1"/>
        </w:rPr>
        <w:t xml:space="preserve"> </w:t>
      </w:r>
      <w:r>
        <w:rPr>
          <w:color w:val="000000" w:themeColor="text1"/>
        </w:rPr>
        <w:t xml:space="preserve">At this stage we do not </w:t>
      </w:r>
      <w:r w:rsidR="007269B0">
        <w:rPr>
          <w:color w:val="000000" w:themeColor="text1"/>
        </w:rPr>
        <w:t xml:space="preserve">think </w:t>
      </w:r>
      <w:r>
        <w:rPr>
          <w:color w:val="000000" w:themeColor="text1"/>
        </w:rPr>
        <w:t>t</w:t>
      </w:r>
      <w:r w:rsidRPr="006C79A9">
        <w:rPr>
          <w:color w:val="000000" w:themeColor="text1"/>
        </w:rPr>
        <w:t>he data will be reused for any other purposes or for future research.</w:t>
      </w:r>
      <w:r>
        <w:rPr>
          <w:color w:val="000000" w:themeColor="text1"/>
        </w:rPr>
        <w:t xml:space="preserve"> However, if this changes, we will seek your consent to use it. </w:t>
      </w:r>
    </w:p>
    <w:p w14:paraId="0EE6AE71" w14:textId="550D8235" w:rsidR="003C1F23" w:rsidRPr="00F90C74" w:rsidRDefault="0086273F" w:rsidP="00D72DBC">
      <w:pPr>
        <w:pStyle w:val="Heading3"/>
      </w:pPr>
      <w:r>
        <w:t xml:space="preserve">Will </w:t>
      </w:r>
      <w:r w:rsidR="000E2D48">
        <w:t xml:space="preserve">I know </w:t>
      </w:r>
      <w:r>
        <w:t>about the results of this project</w:t>
      </w:r>
      <w:r w:rsidR="003C1F23" w:rsidRPr="00F90C74">
        <w:t>?</w:t>
      </w:r>
    </w:p>
    <w:p w14:paraId="41701551" w14:textId="42E45704" w:rsidR="00022133" w:rsidRDefault="00E03557" w:rsidP="003F5072">
      <w:r>
        <w:t xml:space="preserve">Yes. </w:t>
      </w:r>
      <w:r w:rsidR="003F5072">
        <w:t xml:space="preserve">Our aim is to have the results of the evaluation made available at each LAC location </w:t>
      </w:r>
      <w:r w:rsidR="00EC15B9">
        <w:t xml:space="preserve">in both report and visual format. </w:t>
      </w:r>
    </w:p>
    <w:p w14:paraId="64130D58" w14:textId="1B35CC11" w:rsidR="00AE011D" w:rsidRPr="00E55534" w:rsidRDefault="00AE011D" w:rsidP="00AE011D">
      <w:pPr>
        <w:pStyle w:val="Heading3"/>
      </w:pPr>
      <w:r w:rsidRPr="00E55534">
        <w:t>What will happen next if I decide to take part?</w:t>
      </w:r>
    </w:p>
    <w:p w14:paraId="49F3D0E5" w14:textId="58B3788D" w:rsidR="00AE011D" w:rsidRDefault="00AE011D" w:rsidP="00AE011D">
      <w:r w:rsidRPr="00E55534">
        <w:t xml:space="preserve">If you agree, </w:t>
      </w:r>
      <w:r w:rsidR="00E55534" w:rsidRPr="00E55534">
        <w:t xml:space="preserve">a member of the research team will phone you to </w:t>
      </w:r>
      <w:r w:rsidR="000B200C">
        <w:t>arrange a</w:t>
      </w:r>
      <w:r w:rsidR="00E55534" w:rsidRPr="00E55534">
        <w:t xml:space="preserve"> meet</w:t>
      </w:r>
      <w:r w:rsidR="000B200C">
        <w:t>ing</w:t>
      </w:r>
      <w:r w:rsidR="00E55534" w:rsidRPr="00E55534">
        <w:t xml:space="preserve"> in person. This</w:t>
      </w:r>
      <w:r w:rsidR="000B200C">
        <w:t xml:space="preserve"> meeting</w:t>
      </w:r>
      <w:r w:rsidR="00E55534" w:rsidRPr="00E55534">
        <w:t xml:space="preserve"> is to make sure that you know what you are being part of and</w:t>
      </w:r>
      <w:r w:rsidR="00AC265B">
        <w:t xml:space="preserve"> a</w:t>
      </w:r>
      <w:r w:rsidR="000B200C">
        <w:t xml:space="preserve"> time</w:t>
      </w:r>
      <w:r w:rsidR="00E55534" w:rsidRPr="00E55534">
        <w:t xml:space="preserve"> for you to ask </w:t>
      </w:r>
      <w:r w:rsidR="000B200C">
        <w:t xml:space="preserve">a researcher some </w:t>
      </w:r>
      <w:r w:rsidR="00E55534" w:rsidRPr="00E55534">
        <w:t>questions. Assuming that you still want to take part, the research team will write a letter confirming the research activities, dates and times.</w:t>
      </w:r>
      <w:r w:rsidR="00E55534">
        <w:t xml:space="preserve"> </w:t>
      </w:r>
    </w:p>
    <w:p w14:paraId="75FDE07D" w14:textId="77777777" w:rsidR="00022133" w:rsidRDefault="00022133" w:rsidP="006C79A9"/>
    <w:p w14:paraId="358451BD" w14:textId="77777777" w:rsidR="000B200C" w:rsidRDefault="000B200C" w:rsidP="006C79A9"/>
    <w:p w14:paraId="3502E09B" w14:textId="49895B67" w:rsidR="007F010E" w:rsidRDefault="00022133" w:rsidP="006C79A9">
      <w:r>
        <w:t xml:space="preserve">The research </w:t>
      </w:r>
      <w:r w:rsidR="007F010E">
        <w:t xml:space="preserve">project </w:t>
      </w:r>
      <w:r>
        <w:t xml:space="preserve">is funded by the Brotherhood of St Laurence. </w:t>
      </w:r>
    </w:p>
    <w:p w14:paraId="683A1E83" w14:textId="77777777" w:rsidR="007F010E" w:rsidRDefault="007F010E" w:rsidP="006C79A9"/>
    <w:p w14:paraId="7D15624C" w14:textId="6A53E600" w:rsidR="006C79A9" w:rsidRPr="006C79A9" w:rsidRDefault="006C79A9" w:rsidP="006C79A9">
      <w:r w:rsidRPr="006C79A9">
        <w:t xml:space="preserve">If you have any concerns about the process please contact </w:t>
      </w:r>
      <w:r w:rsidR="004266AA">
        <w:t>Janet Cohen</w:t>
      </w:r>
      <w:r w:rsidRPr="006C79A9">
        <w:t xml:space="preserve">, Chair </w:t>
      </w:r>
      <w:r w:rsidRPr="00D54753">
        <w:t xml:space="preserve">BSL </w:t>
      </w:r>
      <w:r w:rsidR="000B7189" w:rsidRPr="00D54753">
        <w:t>Human Research Ethics Chair</w:t>
      </w:r>
      <w:r w:rsidRPr="00D54753">
        <w:t xml:space="preserve">, on telephone (03) </w:t>
      </w:r>
      <w:r w:rsidR="0081720D" w:rsidRPr="00D54753">
        <w:t>9438 1364</w:t>
      </w:r>
      <w:r w:rsidRPr="00D54753">
        <w:t xml:space="preserve">, or email </w:t>
      </w:r>
      <w:r w:rsidR="00EF7107" w:rsidRPr="00D54753">
        <w:rPr>
          <w:rFonts w:ascii="Cambria Math" w:hAnsi="Cambria Math"/>
          <w:szCs w:val="24"/>
        </w:rPr>
        <w:t>j.douglas@bsl.org.au.</w:t>
      </w:r>
    </w:p>
    <w:p w14:paraId="63AF2ECE" w14:textId="77777777" w:rsidR="007269B0" w:rsidRPr="00F90C74" w:rsidRDefault="007269B0" w:rsidP="00890556"/>
    <w:p w14:paraId="571E647B" w14:textId="77777777" w:rsidR="000B200C" w:rsidRDefault="000B200C" w:rsidP="000B200C">
      <w:pPr>
        <w:jc w:val="center"/>
        <w:rPr>
          <w:b/>
        </w:rPr>
      </w:pPr>
    </w:p>
    <w:p w14:paraId="145E9A87" w14:textId="5E2A5AF5" w:rsidR="00D61626" w:rsidRDefault="007F010E" w:rsidP="000B200C">
      <w:pPr>
        <w:jc w:val="center"/>
        <w:rPr>
          <w:b/>
        </w:rPr>
      </w:pPr>
      <w:r w:rsidRPr="007F010E">
        <w:rPr>
          <w:b/>
        </w:rPr>
        <w:t>Thank you for reading this Participant Information Sheet.</w:t>
      </w:r>
    </w:p>
    <w:p w14:paraId="53B57069" w14:textId="72A64156" w:rsidR="000B200C" w:rsidRDefault="000B200C" w:rsidP="000B200C">
      <w:pPr>
        <w:jc w:val="center"/>
      </w:pPr>
      <w:r>
        <w:t>If you take part, please keep this leaflet with the copy of your consent form.</w:t>
      </w:r>
    </w:p>
    <w:p w14:paraId="64595F9A" w14:textId="77777777" w:rsidR="000B200C" w:rsidRPr="007F010E" w:rsidRDefault="000B200C" w:rsidP="007F010E">
      <w:pPr>
        <w:jc w:val="center"/>
        <w:rPr>
          <w:b/>
        </w:rPr>
      </w:pPr>
      <w:bookmarkStart w:id="0" w:name="_GoBack"/>
      <w:bookmarkEnd w:id="0"/>
    </w:p>
    <w:sectPr w:rsidR="000B200C" w:rsidRPr="007F010E" w:rsidSect="00D72DBC">
      <w:headerReference w:type="default"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BD327" w14:textId="77777777" w:rsidR="00BE0F2F" w:rsidRDefault="00BE0F2F" w:rsidP="005429B6">
      <w:pPr>
        <w:spacing w:line="240" w:lineRule="auto"/>
      </w:pPr>
      <w:r>
        <w:separator/>
      </w:r>
    </w:p>
  </w:endnote>
  <w:endnote w:type="continuationSeparator" w:id="0">
    <w:p w14:paraId="0701777C" w14:textId="77777777" w:rsidR="00BE0F2F" w:rsidRDefault="00BE0F2F"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4BED" w14:textId="7752C2CD" w:rsidR="005429B6" w:rsidRPr="00D32DC6" w:rsidRDefault="005429B6" w:rsidP="00A9238C">
    <w:pPr>
      <w:pStyle w:val="Footer"/>
      <w:tabs>
        <w:tab w:val="clear" w:pos="9026"/>
        <w:tab w:val="right" w:pos="9498"/>
      </w:tabs>
      <w:ind w:left="-709" w:right="-472"/>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724C" w14:textId="77777777" w:rsidR="00BE0F2F" w:rsidRDefault="00BE0F2F" w:rsidP="005429B6">
      <w:pPr>
        <w:spacing w:line="240" w:lineRule="auto"/>
      </w:pPr>
      <w:r>
        <w:separator/>
      </w:r>
    </w:p>
  </w:footnote>
  <w:footnote w:type="continuationSeparator" w:id="0">
    <w:p w14:paraId="35B7264A" w14:textId="77777777" w:rsidR="00BE0F2F" w:rsidRDefault="00BE0F2F" w:rsidP="005429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4BD8" w14:textId="77777777" w:rsidR="001F33E1" w:rsidRDefault="001F33E1" w:rsidP="001F33E1">
    <w:pPr>
      <w:pStyle w:val="Header"/>
      <w:jc w:val="right"/>
    </w:pPr>
    <w:r>
      <w:rPr>
        <w:b/>
        <w:bCs/>
        <w:noProof/>
        <w:sz w:val="36"/>
        <w:lang w:eastAsia="en-AU"/>
      </w:rPr>
      <w:drawing>
        <wp:inline distT="0" distB="0" distL="0" distR="0" wp14:anchorId="01768944" wp14:editId="3B7CAE80">
          <wp:extent cx="135803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5 BSL logo col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18" cy="8975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5BFE"/>
    <w:multiLevelType w:val="hybridMultilevel"/>
    <w:tmpl w:val="6FC0B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0D7E6B"/>
    <w:multiLevelType w:val="hybridMultilevel"/>
    <w:tmpl w:val="69520E54"/>
    <w:lvl w:ilvl="0" w:tplc="0346FD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06305"/>
    <w:multiLevelType w:val="hybridMultilevel"/>
    <w:tmpl w:val="211455B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7EA00DAF"/>
    <w:multiLevelType w:val="hybridMultilevel"/>
    <w:tmpl w:val="3DECF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3"/>
    <w:rsid w:val="00005F89"/>
    <w:rsid w:val="00007E3D"/>
    <w:rsid w:val="00022094"/>
    <w:rsid w:val="00022133"/>
    <w:rsid w:val="00042089"/>
    <w:rsid w:val="00062A43"/>
    <w:rsid w:val="0008360D"/>
    <w:rsid w:val="000B200C"/>
    <w:rsid w:val="000B7189"/>
    <w:rsid w:val="000D2C1B"/>
    <w:rsid w:val="000E2D48"/>
    <w:rsid w:val="0011761D"/>
    <w:rsid w:val="001F33E1"/>
    <w:rsid w:val="002310EA"/>
    <w:rsid w:val="002376B5"/>
    <w:rsid w:val="00244480"/>
    <w:rsid w:val="002947F3"/>
    <w:rsid w:val="002B48D9"/>
    <w:rsid w:val="002E7838"/>
    <w:rsid w:val="0031799D"/>
    <w:rsid w:val="003373B9"/>
    <w:rsid w:val="0036103E"/>
    <w:rsid w:val="003741A7"/>
    <w:rsid w:val="003C1F23"/>
    <w:rsid w:val="003F0F8B"/>
    <w:rsid w:val="003F5072"/>
    <w:rsid w:val="004266AA"/>
    <w:rsid w:val="00455226"/>
    <w:rsid w:val="005042AC"/>
    <w:rsid w:val="005429B6"/>
    <w:rsid w:val="005A487C"/>
    <w:rsid w:val="006165BC"/>
    <w:rsid w:val="0062279A"/>
    <w:rsid w:val="0063198A"/>
    <w:rsid w:val="00634F37"/>
    <w:rsid w:val="00636C48"/>
    <w:rsid w:val="006B3557"/>
    <w:rsid w:val="006C79A9"/>
    <w:rsid w:val="006E2C6D"/>
    <w:rsid w:val="007133D1"/>
    <w:rsid w:val="007269B0"/>
    <w:rsid w:val="00786823"/>
    <w:rsid w:val="007D180F"/>
    <w:rsid w:val="007F010E"/>
    <w:rsid w:val="0081715B"/>
    <w:rsid w:val="0081720D"/>
    <w:rsid w:val="0086273F"/>
    <w:rsid w:val="00864450"/>
    <w:rsid w:val="00890556"/>
    <w:rsid w:val="008A7053"/>
    <w:rsid w:val="008D4CEF"/>
    <w:rsid w:val="008E330B"/>
    <w:rsid w:val="00934F5A"/>
    <w:rsid w:val="00950901"/>
    <w:rsid w:val="009C5D14"/>
    <w:rsid w:val="009F38D8"/>
    <w:rsid w:val="00A30BAC"/>
    <w:rsid w:val="00A51F24"/>
    <w:rsid w:val="00A71293"/>
    <w:rsid w:val="00A9238C"/>
    <w:rsid w:val="00AC265B"/>
    <w:rsid w:val="00AE011D"/>
    <w:rsid w:val="00AE5A6B"/>
    <w:rsid w:val="00B534EC"/>
    <w:rsid w:val="00BE0F2F"/>
    <w:rsid w:val="00C15387"/>
    <w:rsid w:val="00C874B4"/>
    <w:rsid w:val="00C9392D"/>
    <w:rsid w:val="00C965A7"/>
    <w:rsid w:val="00CB1907"/>
    <w:rsid w:val="00CE17E0"/>
    <w:rsid w:val="00D32DC6"/>
    <w:rsid w:val="00D54753"/>
    <w:rsid w:val="00D72DBC"/>
    <w:rsid w:val="00D828CD"/>
    <w:rsid w:val="00DA287B"/>
    <w:rsid w:val="00E02153"/>
    <w:rsid w:val="00E03557"/>
    <w:rsid w:val="00E169BC"/>
    <w:rsid w:val="00E33BE0"/>
    <w:rsid w:val="00E55534"/>
    <w:rsid w:val="00EC15B9"/>
    <w:rsid w:val="00EF7107"/>
    <w:rsid w:val="00F57EFD"/>
    <w:rsid w:val="00F9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paragraph" w:styleId="ListParagraph">
    <w:name w:val="List Paragraph"/>
    <w:basedOn w:val="Normal"/>
    <w:uiPriority w:val="34"/>
    <w:qFormat/>
    <w:rsid w:val="001F33E1"/>
    <w:pPr>
      <w:ind w:left="720"/>
      <w:contextualSpacing/>
    </w:pPr>
  </w:style>
  <w:style w:type="paragraph" w:customStyle="1" w:styleId="Answer">
    <w:name w:val="Answer"/>
    <w:basedOn w:val="Normal"/>
    <w:link w:val="AnswerChar"/>
    <w:qFormat/>
    <w:rsid w:val="003F5072"/>
    <w:pPr>
      <w:spacing w:before="100" w:after="100"/>
      <w:ind w:left="113" w:right="113"/>
    </w:pPr>
    <w:rPr>
      <w:rFonts w:ascii="Arial" w:eastAsia="Calibri" w:hAnsi="Arial" w:cs="Arial"/>
      <w:sz w:val="20"/>
    </w:rPr>
  </w:style>
  <w:style w:type="character" w:customStyle="1" w:styleId="AnswerChar">
    <w:name w:val="Answer Char"/>
    <w:link w:val="Answer"/>
    <w:rsid w:val="003F5072"/>
    <w:rPr>
      <w:rFonts w:ascii="Arial" w:eastAsia="Calibri" w:hAnsi="Arial" w:cs="Arial"/>
      <w:sz w:val="20"/>
    </w:rPr>
  </w:style>
  <w:style w:type="character" w:styleId="CommentReference">
    <w:name w:val="annotation reference"/>
    <w:basedOn w:val="DefaultParagraphFont"/>
    <w:uiPriority w:val="99"/>
    <w:semiHidden/>
    <w:unhideWhenUsed/>
    <w:rsid w:val="00D828CD"/>
    <w:rPr>
      <w:sz w:val="18"/>
      <w:szCs w:val="18"/>
    </w:rPr>
  </w:style>
  <w:style w:type="paragraph" w:styleId="CommentText">
    <w:name w:val="annotation text"/>
    <w:basedOn w:val="Normal"/>
    <w:link w:val="CommentTextChar"/>
    <w:uiPriority w:val="99"/>
    <w:semiHidden/>
    <w:unhideWhenUsed/>
    <w:rsid w:val="00D828CD"/>
    <w:pPr>
      <w:spacing w:line="240" w:lineRule="auto"/>
    </w:pPr>
    <w:rPr>
      <w:szCs w:val="24"/>
    </w:rPr>
  </w:style>
  <w:style w:type="character" w:customStyle="1" w:styleId="CommentTextChar">
    <w:name w:val="Comment Text Char"/>
    <w:basedOn w:val="DefaultParagraphFont"/>
    <w:link w:val="CommentText"/>
    <w:uiPriority w:val="99"/>
    <w:semiHidden/>
    <w:rsid w:val="00D828CD"/>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D828CD"/>
    <w:rPr>
      <w:b/>
      <w:bCs/>
      <w:sz w:val="20"/>
      <w:szCs w:val="20"/>
    </w:rPr>
  </w:style>
  <w:style w:type="character" w:customStyle="1" w:styleId="CommentSubjectChar">
    <w:name w:val="Comment Subject Char"/>
    <w:basedOn w:val="CommentTextChar"/>
    <w:link w:val="CommentSubject"/>
    <w:uiPriority w:val="99"/>
    <w:semiHidden/>
    <w:rsid w:val="00D828CD"/>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unimelb.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unimelb.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unimel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2017-08-31T00:23:00Z</dcterms:created>
  <dcterms:modified xsi:type="dcterms:W3CDTF">2017-08-31T00:23:00Z</dcterms:modified>
</cp:coreProperties>
</file>